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2C5" w:rsidRPr="003E0BB7" w:rsidRDefault="007F62C5" w:rsidP="007F62C5">
      <w:pPr>
        <w:spacing w:before="120" w:line="260" w:lineRule="exact"/>
        <w:jc w:val="both"/>
        <w:rPr>
          <w:rFonts w:asciiTheme="minorHAnsi" w:hAnsiTheme="minorHAnsi" w:cs="Arial"/>
          <w:spacing w:val="0"/>
          <w:sz w:val="20"/>
          <w:szCs w:val="20"/>
          <w:lang w:eastAsia="pt-PT"/>
        </w:rPr>
      </w:pPr>
      <w:bookmarkStart w:id="0" w:name="_GoBack"/>
      <w:bookmarkEnd w:id="0"/>
    </w:p>
    <w:p w:rsidR="004A71A3" w:rsidRDefault="004A71A3" w:rsidP="004A71A3">
      <w:pPr>
        <w:tabs>
          <w:tab w:val="left" w:pos="2550"/>
        </w:tabs>
      </w:pPr>
    </w:p>
    <w:tbl>
      <w:tblPr>
        <w:tblW w:w="2010" w:type="pct"/>
        <w:jc w:val="righ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29"/>
        <w:gridCol w:w="1759"/>
      </w:tblGrid>
      <w:tr w:rsidR="004A71A3" w:rsidRPr="004A71A3" w:rsidTr="004A167F">
        <w:trPr>
          <w:trHeight w:val="395"/>
          <w:jc w:val="right"/>
        </w:trPr>
        <w:tc>
          <w:tcPr>
            <w:tcW w:w="2478" w:type="pct"/>
            <w:vAlign w:val="center"/>
          </w:tcPr>
          <w:p w:rsidR="004A71A3" w:rsidRPr="004A71A3" w:rsidRDefault="004A71A3" w:rsidP="00E66ADC">
            <w:pPr>
              <w:pStyle w:val="AllCapsHeading"/>
              <w:rPr>
                <w:rFonts w:asciiTheme="minorHAnsi" w:hAnsiTheme="minorHAnsi"/>
                <w:color w:val="595959"/>
                <w:lang w:val="pt-PT"/>
              </w:rPr>
            </w:pPr>
            <w:bookmarkStart w:id="1" w:name="MinuteItems"/>
            <w:bookmarkEnd w:id="1"/>
            <w:r w:rsidRPr="004A71A3">
              <w:rPr>
                <w:rFonts w:asciiTheme="minorHAnsi" w:hAnsiTheme="minorHAnsi"/>
                <w:color w:val="595959"/>
                <w:lang w:val="pt-PT"/>
              </w:rPr>
              <w:t xml:space="preserve">referência </w:t>
            </w:r>
          </w:p>
          <w:p w:rsidR="004A71A3" w:rsidRPr="004A71A3" w:rsidRDefault="004A71A3" w:rsidP="00E66ADC">
            <w:pPr>
              <w:pStyle w:val="AllCapsHeading"/>
              <w:rPr>
                <w:rFonts w:asciiTheme="minorHAnsi" w:hAnsiTheme="minorHAnsi"/>
                <w:b w:val="0"/>
                <w:lang w:val="pt-PT"/>
              </w:rPr>
            </w:pPr>
            <w:r w:rsidRPr="004A71A3">
              <w:rPr>
                <w:rFonts w:asciiTheme="minorHAnsi" w:hAnsiTheme="minorHAnsi"/>
                <w:b w:val="0"/>
                <w:caps w:val="0"/>
                <w:color w:val="595959"/>
                <w:lang w:val="pt-PT"/>
              </w:rPr>
              <w:t>(reservado aos serviços</w:t>
            </w:r>
            <w:r w:rsidRPr="004A71A3">
              <w:rPr>
                <w:rFonts w:asciiTheme="minorHAnsi" w:hAnsiTheme="minorHAnsi"/>
                <w:b w:val="0"/>
                <w:color w:val="595959"/>
                <w:lang w:val="pt-PT"/>
              </w:rPr>
              <w:t>)</w:t>
            </w:r>
          </w:p>
        </w:tc>
        <w:tc>
          <w:tcPr>
            <w:tcW w:w="2522" w:type="pct"/>
            <w:vAlign w:val="center"/>
          </w:tcPr>
          <w:p w:rsidR="004A71A3" w:rsidRPr="004A71A3" w:rsidRDefault="004A71A3" w:rsidP="00E66ADC">
            <w:pPr>
              <w:rPr>
                <w:rFonts w:asciiTheme="minorHAnsi" w:hAnsiTheme="minorHAnsi"/>
              </w:rPr>
            </w:pPr>
          </w:p>
        </w:tc>
      </w:tr>
    </w:tbl>
    <w:p w:rsidR="004A71A3" w:rsidRPr="004A71A3" w:rsidRDefault="004A71A3" w:rsidP="004A71A3">
      <w:pPr>
        <w:rPr>
          <w:rFonts w:asciiTheme="minorHAnsi" w:hAnsiTheme="minorHAnsi"/>
          <w:color w:val="595959"/>
        </w:rPr>
      </w:pPr>
    </w:p>
    <w:p w:rsidR="004A71A3" w:rsidRPr="004A71A3" w:rsidRDefault="004A71A3" w:rsidP="004A71A3">
      <w:p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Arial"/>
          <w:b/>
          <w:bCs/>
          <w:smallCaps/>
          <w:spacing w:val="0"/>
          <w:sz w:val="20"/>
          <w:szCs w:val="20"/>
          <w:lang w:eastAsia="pt-PT"/>
        </w:rPr>
      </w:pPr>
    </w:p>
    <w:p w:rsidR="004A71A3" w:rsidRPr="004A71A3" w:rsidRDefault="004A71A3" w:rsidP="004A71A3">
      <w:p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Arial"/>
          <w:b/>
          <w:bCs/>
          <w:smallCaps/>
          <w:spacing w:val="0"/>
          <w:sz w:val="20"/>
          <w:szCs w:val="20"/>
          <w:lang w:eastAsia="pt-PT"/>
        </w:rPr>
      </w:pPr>
    </w:p>
    <w:tbl>
      <w:tblPr>
        <w:tblW w:w="500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8720"/>
      </w:tblGrid>
      <w:tr w:rsidR="004A71A3" w:rsidRPr="004A71A3" w:rsidTr="004A167F">
        <w:trPr>
          <w:trHeight w:val="394"/>
        </w:trPr>
        <w:tc>
          <w:tcPr>
            <w:tcW w:w="5000" w:type="pct"/>
            <w:shd w:val="clear" w:color="auto" w:fill="F2F2F2"/>
            <w:vAlign w:val="center"/>
          </w:tcPr>
          <w:p w:rsidR="004A71A3" w:rsidRPr="004A71A3" w:rsidRDefault="004A71A3" w:rsidP="00E66ADC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4A71A3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TÍTULO</w:t>
            </w:r>
          </w:p>
        </w:tc>
      </w:tr>
      <w:tr w:rsidR="004A71A3" w:rsidRPr="004A71A3" w:rsidTr="004A167F">
        <w:trPr>
          <w:trHeight w:val="429"/>
        </w:trPr>
        <w:tc>
          <w:tcPr>
            <w:tcW w:w="5000" w:type="pct"/>
            <w:shd w:val="clear" w:color="auto" w:fill="auto"/>
            <w:vAlign w:val="center"/>
          </w:tcPr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</w:tc>
      </w:tr>
    </w:tbl>
    <w:p w:rsidR="004A71A3" w:rsidRPr="004A71A3" w:rsidRDefault="004A71A3" w:rsidP="004A71A3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p w:rsidR="004A71A3" w:rsidRPr="004A71A3" w:rsidRDefault="004A71A3" w:rsidP="004A71A3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tbl>
      <w:tblPr>
        <w:tblW w:w="500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8720"/>
      </w:tblGrid>
      <w:tr w:rsidR="004A71A3" w:rsidRPr="004A71A3" w:rsidTr="004A167F">
        <w:trPr>
          <w:trHeight w:val="394"/>
        </w:trPr>
        <w:tc>
          <w:tcPr>
            <w:tcW w:w="5000" w:type="pct"/>
            <w:shd w:val="clear" w:color="auto" w:fill="F2F2F2"/>
            <w:vAlign w:val="center"/>
          </w:tcPr>
          <w:p w:rsidR="004A71A3" w:rsidRPr="004A71A3" w:rsidRDefault="004A71A3" w:rsidP="00E66ADC">
            <w:pPr>
              <w:pStyle w:val="AllCapsHeading"/>
              <w:spacing w:before="60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4A71A3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RESUMO</w:t>
            </w:r>
          </w:p>
          <w:p w:rsidR="004A71A3" w:rsidRPr="004A71A3" w:rsidRDefault="004A71A3" w:rsidP="000B5D3B">
            <w:pPr>
              <w:pStyle w:val="AllCapsHeading"/>
              <w:jc w:val="both"/>
              <w:rPr>
                <w:rFonts w:asciiTheme="minorHAnsi" w:hAnsiTheme="minorHAnsi" w:cs="Arial"/>
                <w:b w:val="0"/>
                <w:bCs/>
                <w:i/>
                <w:caps w:val="0"/>
                <w:color w:val="595959"/>
                <w:spacing w:val="0"/>
                <w:sz w:val="18"/>
                <w:szCs w:val="20"/>
                <w:lang w:val="pt-PT" w:eastAsia="pt-PT"/>
              </w:rPr>
            </w:pPr>
            <w:r w:rsidRPr="004A71A3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 xml:space="preserve">(Texto com letra em </w:t>
            </w:r>
            <w:proofErr w:type="spellStart"/>
            <w:r w:rsidRPr="004A71A3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Arial</w:t>
            </w:r>
            <w:proofErr w:type="spellEnd"/>
            <w:r w:rsidRPr="004A71A3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 xml:space="preserve"> 10, espaçamento 1,5 linhas e justificado. Não incluir </w:t>
            </w:r>
            <w:r w:rsidRPr="004A71A3">
              <w:rPr>
                <w:rFonts w:asciiTheme="minorHAnsi" w:hAnsiTheme="minorHAnsi" w:cs="Arial"/>
                <w:b w:val="0"/>
                <w:bCs/>
                <w:i/>
                <w:caps w:val="0"/>
                <w:color w:val="595959"/>
                <w:spacing w:val="0"/>
                <w:sz w:val="16"/>
                <w:szCs w:val="20"/>
                <w:lang w:val="pt-PT" w:eastAsia="pt-PT"/>
              </w:rPr>
              <w:t>figuras, gráficos nem referências. A Estrutura do resumo deve incluir</w:t>
            </w:r>
            <w:r>
              <w:rPr>
                <w:rFonts w:asciiTheme="minorHAnsi" w:hAnsiTheme="minorHAnsi" w:cs="Arial"/>
                <w:b w:val="0"/>
                <w:bCs/>
                <w:i/>
                <w:caps w:val="0"/>
                <w:color w:val="595959"/>
                <w:spacing w:val="0"/>
                <w:sz w:val="16"/>
                <w:szCs w:val="20"/>
                <w:lang w:val="pt-PT" w:eastAsia="pt-PT"/>
              </w:rPr>
              <w:t>: Objetivo, Metodologia, Resultados e Discussão, C</w:t>
            </w:r>
            <w:r w:rsidRPr="004A71A3">
              <w:rPr>
                <w:rFonts w:asciiTheme="minorHAnsi" w:hAnsiTheme="minorHAnsi" w:cs="Arial"/>
                <w:b w:val="0"/>
                <w:bCs/>
                <w:i/>
                <w:caps w:val="0"/>
                <w:color w:val="595959"/>
                <w:spacing w:val="0"/>
                <w:sz w:val="16"/>
                <w:szCs w:val="20"/>
                <w:lang w:val="pt-PT" w:eastAsia="pt-PT"/>
              </w:rPr>
              <w:t>onclusões. Número máximo de caracteres: 2500.)</w:t>
            </w:r>
          </w:p>
        </w:tc>
      </w:tr>
      <w:tr w:rsidR="004A71A3" w:rsidRPr="004A71A3" w:rsidTr="004A167F">
        <w:trPr>
          <w:trHeight w:val="429"/>
        </w:trPr>
        <w:tc>
          <w:tcPr>
            <w:tcW w:w="5000" w:type="pct"/>
            <w:shd w:val="clear" w:color="auto" w:fill="auto"/>
            <w:vAlign w:val="center"/>
          </w:tcPr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4A71A3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</w:tc>
      </w:tr>
    </w:tbl>
    <w:p w:rsidR="004A71A3" w:rsidRDefault="004A71A3" w:rsidP="004A71A3">
      <w:pPr>
        <w:spacing w:before="60"/>
        <w:rPr>
          <w:rFonts w:ascii="Arial" w:hAnsi="Arial" w:cs="Arial"/>
          <w:bCs/>
          <w:sz w:val="18"/>
        </w:rPr>
      </w:pPr>
    </w:p>
    <w:p w:rsidR="0037223D" w:rsidRPr="00C779EA" w:rsidRDefault="004A71A3" w:rsidP="00C779EA">
      <w:pPr>
        <w:spacing w:before="60"/>
        <w:ind w:left="-142" w:right="-143"/>
        <w:jc w:val="both"/>
        <w:rPr>
          <w:rFonts w:asciiTheme="minorHAnsi" w:hAnsiTheme="minorHAnsi" w:cs="Arial"/>
        </w:rPr>
      </w:pPr>
      <w:r w:rsidRPr="00C779EA">
        <w:rPr>
          <w:rFonts w:asciiTheme="minorHAnsi" w:hAnsiTheme="minorHAnsi" w:cs="Arial"/>
          <w:bCs/>
        </w:rPr>
        <w:t xml:space="preserve">Solicita-se o envio para </w:t>
      </w:r>
      <w:hyperlink r:id="rId8" w:history="1">
        <w:r w:rsidRPr="00C779EA">
          <w:rPr>
            <w:rStyle w:val="Hiperligao"/>
            <w:rFonts w:asciiTheme="minorHAnsi" w:hAnsiTheme="minorHAnsi" w:cs="Arial"/>
            <w:bCs/>
          </w:rPr>
          <w:t>colegios.especialidade@ordemfarmaceuticos.pt</w:t>
        </w:r>
      </w:hyperlink>
      <w:r w:rsidRPr="00C779EA">
        <w:rPr>
          <w:rFonts w:asciiTheme="minorHAnsi" w:hAnsiTheme="minorHAnsi" w:cs="Arial"/>
          <w:bCs/>
        </w:rPr>
        <w:t xml:space="preserve">. </w:t>
      </w:r>
      <w:r w:rsidRPr="00C779EA">
        <w:rPr>
          <w:rFonts w:asciiTheme="minorHAnsi" w:hAnsiTheme="minorHAnsi" w:cs="Arial"/>
          <w:i/>
        </w:rPr>
        <w:t>(A Ficha de Identificação deverá ser submetida conjuntamente com o Resumo</w:t>
      </w:r>
      <w:r w:rsidR="001F5CEC">
        <w:rPr>
          <w:rFonts w:asciiTheme="minorHAnsi" w:hAnsiTheme="minorHAnsi" w:cs="Arial"/>
          <w:i/>
        </w:rPr>
        <w:t xml:space="preserve"> até </w:t>
      </w:r>
      <w:r w:rsidR="002D73DF">
        <w:rPr>
          <w:rFonts w:asciiTheme="minorHAnsi" w:hAnsiTheme="minorHAnsi" w:cs="Arial"/>
          <w:i/>
        </w:rPr>
        <w:t>15</w:t>
      </w:r>
      <w:r w:rsidR="001F5CEC">
        <w:rPr>
          <w:rFonts w:asciiTheme="minorHAnsi" w:hAnsiTheme="minorHAnsi" w:cs="Arial"/>
          <w:i/>
        </w:rPr>
        <w:t xml:space="preserve"> de </w:t>
      </w:r>
      <w:r w:rsidR="002D73DF">
        <w:rPr>
          <w:rFonts w:asciiTheme="minorHAnsi" w:hAnsiTheme="minorHAnsi" w:cs="Arial"/>
          <w:i/>
        </w:rPr>
        <w:t>março</w:t>
      </w:r>
      <w:r w:rsidR="00052A8D">
        <w:rPr>
          <w:rFonts w:asciiTheme="minorHAnsi" w:hAnsiTheme="minorHAnsi" w:cs="Arial"/>
          <w:i/>
        </w:rPr>
        <w:t xml:space="preserve"> de 201</w:t>
      </w:r>
      <w:r w:rsidR="002D73DF">
        <w:rPr>
          <w:rFonts w:asciiTheme="minorHAnsi" w:hAnsiTheme="minorHAnsi" w:cs="Arial"/>
          <w:i/>
        </w:rPr>
        <w:t>8</w:t>
      </w:r>
      <w:r w:rsidRPr="00C779EA">
        <w:rPr>
          <w:rFonts w:asciiTheme="minorHAnsi" w:hAnsiTheme="minorHAnsi" w:cs="Arial"/>
          <w:i/>
        </w:rPr>
        <w:t>).</w:t>
      </w:r>
    </w:p>
    <w:sectPr w:rsidR="0037223D" w:rsidRPr="00C779EA" w:rsidSect="004A167F">
      <w:headerReference w:type="default" r:id="rId9"/>
      <w:footerReference w:type="default" r:id="rId10"/>
      <w:pgSz w:w="11906" w:h="16838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263" w:rsidRDefault="00F66263" w:rsidP="00CC6158">
      <w:r>
        <w:separator/>
      </w:r>
    </w:p>
  </w:endnote>
  <w:endnote w:type="continuationSeparator" w:id="0">
    <w:p w:rsidR="00F66263" w:rsidRDefault="00F66263" w:rsidP="00CC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Ind w:w="-176" w:type="dxa"/>
      <w:tblLayout w:type="fixed"/>
      <w:tblLook w:val="01E0" w:firstRow="1" w:lastRow="1" w:firstColumn="1" w:lastColumn="1" w:noHBand="0" w:noVBand="0"/>
    </w:tblPr>
    <w:tblGrid>
      <w:gridCol w:w="3119"/>
      <w:gridCol w:w="2410"/>
      <w:gridCol w:w="3402"/>
    </w:tblGrid>
    <w:tr w:rsidR="00840C26" w:rsidRPr="002D73DF" w:rsidTr="007F240E">
      <w:tc>
        <w:tcPr>
          <w:tcW w:w="3119" w:type="dxa"/>
        </w:tcPr>
        <w:p w:rsidR="00840C26" w:rsidRPr="006F2319" w:rsidRDefault="00840C26" w:rsidP="006F2319">
          <w:pPr>
            <w:tabs>
              <w:tab w:val="center" w:pos="4252"/>
              <w:tab w:val="right" w:pos="8504"/>
            </w:tabs>
            <w:spacing w:before="60"/>
            <w:rPr>
              <w:rFonts w:ascii="Arial" w:hAnsi="Arial" w:cs="Arial"/>
              <w:sz w:val="14"/>
            </w:rPr>
          </w:pPr>
          <w:r w:rsidRPr="006F2319">
            <w:rPr>
              <w:rFonts w:ascii="Arial" w:hAnsi="Arial" w:cs="Arial"/>
              <w:sz w:val="14"/>
            </w:rPr>
            <w:t>Rua da Sociedade Farmacêutica, 18</w:t>
          </w:r>
        </w:p>
        <w:p w:rsidR="00840C26" w:rsidRPr="006F2319" w:rsidRDefault="00840C26" w:rsidP="006F2319">
          <w:pPr>
            <w:tabs>
              <w:tab w:val="center" w:pos="4252"/>
              <w:tab w:val="right" w:pos="8504"/>
            </w:tabs>
          </w:pPr>
          <w:r w:rsidRPr="006F2319">
            <w:rPr>
              <w:rFonts w:ascii="Arial" w:hAnsi="Arial" w:cs="Arial"/>
              <w:sz w:val="14"/>
            </w:rPr>
            <w:t>1169-075 Lisboa</w:t>
          </w:r>
        </w:p>
      </w:tc>
      <w:tc>
        <w:tcPr>
          <w:tcW w:w="2410" w:type="dxa"/>
          <w:vAlign w:val="center"/>
        </w:tcPr>
        <w:p w:rsidR="00840C26" w:rsidRPr="006F2319" w:rsidRDefault="00840C26" w:rsidP="00840C26">
          <w:pPr>
            <w:tabs>
              <w:tab w:val="center" w:pos="4252"/>
              <w:tab w:val="right" w:pos="8504"/>
            </w:tabs>
            <w:jc w:val="center"/>
            <w:rPr>
              <w:b/>
              <w:sz w:val="14"/>
              <w:lang w:val="en-US"/>
            </w:rPr>
          </w:pPr>
          <w:r w:rsidRPr="006F2319">
            <w:rPr>
              <w:b/>
              <w:sz w:val="14"/>
              <w:lang w:val="en-US"/>
            </w:rPr>
            <w:t xml:space="preserve">- </w:t>
          </w:r>
          <w:r w:rsidRPr="006F2319">
            <w:rPr>
              <w:b/>
              <w:sz w:val="14"/>
            </w:rPr>
            <w:fldChar w:fldCharType="begin"/>
          </w:r>
          <w:r w:rsidRPr="006F2319">
            <w:rPr>
              <w:b/>
              <w:sz w:val="14"/>
              <w:lang w:val="en-US"/>
            </w:rPr>
            <w:instrText xml:space="preserve"> PAGE </w:instrText>
          </w:r>
          <w:r w:rsidRPr="006F2319">
            <w:rPr>
              <w:b/>
              <w:sz w:val="14"/>
            </w:rPr>
            <w:fldChar w:fldCharType="separate"/>
          </w:r>
          <w:r w:rsidR="00AB46D2">
            <w:rPr>
              <w:b/>
              <w:noProof/>
              <w:sz w:val="14"/>
              <w:lang w:val="en-US"/>
            </w:rPr>
            <w:t>1</w:t>
          </w:r>
          <w:r w:rsidRPr="006F2319">
            <w:rPr>
              <w:b/>
              <w:sz w:val="14"/>
            </w:rPr>
            <w:fldChar w:fldCharType="end"/>
          </w:r>
          <w:r w:rsidR="009F5C07">
            <w:rPr>
              <w:b/>
              <w:sz w:val="14"/>
              <w:lang w:val="en-US"/>
            </w:rPr>
            <w:t xml:space="preserve"> / 1</w:t>
          </w:r>
          <w:r w:rsidRPr="006F2319">
            <w:rPr>
              <w:b/>
              <w:sz w:val="14"/>
              <w:lang w:val="en-US"/>
            </w:rPr>
            <w:t xml:space="preserve"> -</w:t>
          </w:r>
        </w:p>
      </w:tc>
      <w:tc>
        <w:tcPr>
          <w:tcW w:w="3402" w:type="dxa"/>
        </w:tcPr>
        <w:p w:rsidR="00840C26" w:rsidRPr="006F2319" w:rsidRDefault="00840C26" w:rsidP="006F2319">
          <w:pPr>
            <w:spacing w:before="60"/>
            <w:rPr>
              <w:rFonts w:ascii="Arial" w:hAnsi="Arial" w:cs="Arial"/>
              <w:noProof/>
              <w:sz w:val="14"/>
              <w:szCs w:val="14"/>
              <w:lang w:val="en-US" w:eastAsia="pt-PT"/>
            </w:rPr>
          </w:pPr>
          <w:r w:rsidRPr="006F2319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colegios.especialidade@ordemfarmaceuticos.pt</w:t>
          </w:r>
        </w:p>
        <w:p w:rsidR="00840C26" w:rsidRPr="006F2319" w:rsidRDefault="00840C26" w:rsidP="00840C26">
          <w:pPr>
            <w:tabs>
              <w:tab w:val="center" w:pos="4252"/>
              <w:tab w:val="right" w:pos="8504"/>
            </w:tabs>
            <w:rPr>
              <w:b/>
              <w:sz w:val="14"/>
              <w:lang w:val="en-US"/>
            </w:rPr>
          </w:pPr>
          <w:r w:rsidRPr="006F2319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www.ordemfarmaceuticos.pt/raci/</w:t>
          </w:r>
        </w:p>
      </w:tc>
    </w:tr>
  </w:tbl>
  <w:p w:rsidR="00B57C46" w:rsidRPr="006F2319" w:rsidRDefault="00B57C4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263" w:rsidRDefault="00F66263" w:rsidP="00CC6158">
      <w:r>
        <w:separator/>
      </w:r>
    </w:p>
  </w:footnote>
  <w:footnote w:type="continuationSeparator" w:id="0">
    <w:p w:rsidR="00F66263" w:rsidRDefault="00F66263" w:rsidP="00CC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6D2" w:rsidRDefault="00AB46D2" w:rsidP="00AB46D2">
    <w:pPr>
      <w:pStyle w:val="Cabealho"/>
      <w:jc w:val="right"/>
      <w:rPr>
        <w:rFonts w:ascii="Arial" w:hAnsi="Arial" w:cs="Arial"/>
        <w:b/>
        <w:smallCaps/>
        <w:color w:val="808080"/>
        <w:sz w:val="32"/>
      </w:rPr>
    </w:pPr>
    <w:r>
      <w:rPr>
        <w:rFonts w:ascii="Arial" w:hAnsi="Arial" w:cs="Arial"/>
        <w:b/>
        <w:smallCaps/>
        <w:noProof/>
        <w:color w:val="808080"/>
        <w:sz w:val="32"/>
      </w:rPr>
      <w:drawing>
        <wp:anchor distT="0" distB="0" distL="114300" distR="114300" simplePos="0" relativeHeight="251659264" behindDoc="0" locked="0" layoutInCell="1" allowOverlap="1" wp14:anchorId="62F65EA2" wp14:editId="209952E8">
          <wp:simplePos x="0" y="0"/>
          <wp:positionH relativeFrom="column">
            <wp:posOffset>-403860</wp:posOffset>
          </wp:positionH>
          <wp:positionV relativeFrom="paragraph">
            <wp:posOffset>29845</wp:posOffset>
          </wp:positionV>
          <wp:extent cx="1356360" cy="1538238"/>
          <wp:effectExtent l="0" t="0" r="0" b="0"/>
          <wp:wrapNone/>
          <wp:docPr id="1" name="Imagem 1" descr="Uma imagem com casa de jogos, sala&#10;&#10;Descrição gerada com confiança muito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oxo sem fu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153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46D2" w:rsidRDefault="00AB46D2" w:rsidP="00AB46D2">
    <w:pPr>
      <w:pStyle w:val="Cabealho"/>
      <w:jc w:val="right"/>
      <w:rPr>
        <w:rFonts w:ascii="Arial" w:hAnsi="Arial" w:cs="Arial"/>
        <w:b/>
        <w:smallCaps/>
        <w:color w:val="808080"/>
        <w:sz w:val="32"/>
      </w:rPr>
    </w:pPr>
  </w:p>
  <w:p w:rsidR="00AB46D2" w:rsidRDefault="00AB46D2" w:rsidP="00AB46D2">
    <w:pPr>
      <w:pStyle w:val="Cabealho"/>
      <w:jc w:val="right"/>
      <w:rPr>
        <w:rFonts w:ascii="Arial" w:hAnsi="Arial" w:cs="Arial"/>
        <w:b/>
        <w:smallCaps/>
        <w:color w:val="808080"/>
        <w:sz w:val="32"/>
      </w:rPr>
    </w:pPr>
    <w:r>
      <w:rPr>
        <w:rFonts w:ascii="Arial" w:hAnsi="Arial" w:cs="Arial"/>
        <w:b/>
        <w:smallCaps/>
        <w:color w:val="808080"/>
        <w:sz w:val="32"/>
      </w:rPr>
      <w:t xml:space="preserve">36.ª Reunião Anual do Colégio de Indústria </w:t>
    </w:r>
  </w:p>
  <w:p w:rsidR="00CC6158" w:rsidRDefault="00CC6158" w:rsidP="00CC6158">
    <w:pPr>
      <w:pStyle w:val="Cabealho"/>
      <w:rPr>
        <w:rFonts w:ascii="Arial" w:hAnsi="Arial" w:cs="Arial"/>
        <w:b/>
        <w:smallCaps/>
        <w:color w:val="808080"/>
        <w:sz w:val="32"/>
      </w:rPr>
    </w:pPr>
    <w:r>
      <w:rPr>
        <w:rFonts w:ascii="Arial" w:hAnsi="Arial" w:cs="Arial"/>
        <w:b/>
        <w:smallCaps/>
        <w:color w:val="808080"/>
        <w:sz w:val="32"/>
      </w:rPr>
      <w:t xml:space="preserve">                                                                                                 </w:t>
    </w:r>
  </w:p>
  <w:p w:rsidR="00565AFF" w:rsidRDefault="00AB46D2" w:rsidP="00CC6158">
    <w:pPr>
      <w:pStyle w:val="Cabealho"/>
      <w:jc w:val="right"/>
      <w:rPr>
        <w:rFonts w:ascii="Arial" w:hAnsi="Arial" w:cs="Arial"/>
        <w:b/>
        <w:smallCaps/>
        <w:color w:val="808080"/>
        <w:sz w:val="32"/>
      </w:rPr>
    </w:pPr>
    <w:r>
      <w:rPr>
        <w:rFonts w:ascii="Arial" w:hAnsi="Arial" w:cs="Arial"/>
        <w:b/>
        <w:smallCaps/>
        <w:color w:val="808080"/>
        <w:sz w:val="32"/>
      </w:rPr>
      <w:t>R</w:t>
    </w:r>
    <w:r w:rsidR="00565AFF">
      <w:rPr>
        <w:rFonts w:ascii="Arial" w:hAnsi="Arial" w:cs="Arial"/>
        <w:b/>
        <w:smallCaps/>
        <w:color w:val="808080"/>
        <w:sz w:val="32"/>
      </w:rPr>
      <w:t xml:space="preserve">esumo </w:t>
    </w:r>
  </w:p>
  <w:p w:rsidR="00CC6158" w:rsidRPr="00CC6158" w:rsidRDefault="004A71A3" w:rsidP="00CC6158">
    <w:pPr>
      <w:pStyle w:val="Cabealho"/>
      <w:jc w:val="right"/>
      <w:rPr>
        <w:rFonts w:asciiTheme="minorHAnsi" w:hAnsiTheme="minorHAnsi" w:cstheme="minorBidi"/>
        <w:sz w:val="22"/>
      </w:rPr>
    </w:pPr>
    <w:r>
      <w:rPr>
        <w:rFonts w:ascii="Arial" w:hAnsi="Arial" w:cs="Arial"/>
        <w:b/>
        <w:smallCaps/>
        <w:color w:val="808080"/>
        <w:sz w:val="32"/>
      </w:rPr>
      <w:t>P</w:t>
    </w:r>
    <w:r w:rsidR="00565AFF">
      <w:rPr>
        <w:rFonts w:ascii="Arial" w:hAnsi="Arial" w:cs="Arial"/>
        <w:b/>
        <w:smallCaps/>
        <w:color w:val="808080"/>
        <w:sz w:val="32"/>
      </w:rPr>
      <w:t>ó</w:t>
    </w:r>
    <w:r>
      <w:rPr>
        <w:rFonts w:ascii="Arial" w:hAnsi="Arial" w:cs="Arial"/>
        <w:b/>
        <w:smallCaps/>
        <w:color w:val="808080"/>
        <w:sz w:val="32"/>
      </w:rPr>
      <w:t>ster</w:t>
    </w:r>
  </w:p>
  <w:p w:rsidR="00CC6158" w:rsidRDefault="00CC6158" w:rsidP="00CC6158">
    <w:pPr>
      <w:pStyle w:val="Cabealho"/>
      <w:tabs>
        <w:tab w:val="clear" w:pos="4252"/>
        <w:tab w:val="clear" w:pos="8504"/>
        <w:tab w:val="left" w:pos="1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B5B"/>
    <w:multiLevelType w:val="hybridMultilevel"/>
    <w:tmpl w:val="F7609E5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83066"/>
    <w:multiLevelType w:val="hybridMultilevel"/>
    <w:tmpl w:val="F0E29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8D7872"/>
    <w:multiLevelType w:val="hybridMultilevel"/>
    <w:tmpl w:val="D6B2FBAA"/>
    <w:lvl w:ilvl="0" w:tplc="3878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C2AE4"/>
    <w:multiLevelType w:val="hybridMultilevel"/>
    <w:tmpl w:val="C532BA84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96AC9"/>
    <w:multiLevelType w:val="hybridMultilevel"/>
    <w:tmpl w:val="02280C50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741D8"/>
    <w:multiLevelType w:val="hybridMultilevel"/>
    <w:tmpl w:val="7AF8F1BE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58"/>
    <w:rsid w:val="00052A8D"/>
    <w:rsid w:val="000A3D33"/>
    <w:rsid w:val="000B5D3B"/>
    <w:rsid w:val="000B78BE"/>
    <w:rsid w:val="00153A4B"/>
    <w:rsid w:val="001B3E07"/>
    <w:rsid w:val="001F5CEC"/>
    <w:rsid w:val="002D73DF"/>
    <w:rsid w:val="00311B82"/>
    <w:rsid w:val="003472FA"/>
    <w:rsid w:val="0037223D"/>
    <w:rsid w:val="003E0BB7"/>
    <w:rsid w:val="00450F02"/>
    <w:rsid w:val="004A167F"/>
    <w:rsid w:val="004A71A3"/>
    <w:rsid w:val="004C7913"/>
    <w:rsid w:val="00565AFF"/>
    <w:rsid w:val="00686274"/>
    <w:rsid w:val="006A7B46"/>
    <w:rsid w:val="006F2319"/>
    <w:rsid w:val="00727DEE"/>
    <w:rsid w:val="007F240E"/>
    <w:rsid w:val="007F62C5"/>
    <w:rsid w:val="00820480"/>
    <w:rsid w:val="008355D6"/>
    <w:rsid w:val="00840C26"/>
    <w:rsid w:val="009F5C07"/>
    <w:rsid w:val="00AB46D2"/>
    <w:rsid w:val="00B444CD"/>
    <w:rsid w:val="00B57C46"/>
    <w:rsid w:val="00C71EC6"/>
    <w:rsid w:val="00C779EA"/>
    <w:rsid w:val="00CC6158"/>
    <w:rsid w:val="00D861ED"/>
    <w:rsid w:val="00DD6AC3"/>
    <w:rsid w:val="00EC5441"/>
    <w:rsid w:val="00F4315E"/>
    <w:rsid w:val="00F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0E50E5"/>
  <w15:docId w15:val="{E6BD0DF4-16B7-4CE2-9A8C-47995A9D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2C5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61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6158"/>
  </w:style>
  <w:style w:type="paragraph" w:styleId="Rodap">
    <w:name w:val="footer"/>
    <w:basedOn w:val="Normal"/>
    <w:link w:val="RodapCarter"/>
    <w:unhideWhenUsed/>
    <w:rsid w:val="00CC6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C6158"/>
  </w:style>
  <w:style w:type="paragraph" w:styleId="Textodebalo">
    <w:name w:val="Balloon Text"/>
    <w:basedOn w:val="Normal"/>
    <w:link w:val="TextodebaloCarter"/>
    <w:uiPriority w:val="99"/>
    <w:semiHidden/>
    <w:unhideWhenUsed/>
    <w:rsid w:val="00CC6158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6158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7F62C5"/>
  </w:style>
  <w:style w:type="character" w:styleId="Hiperligao">
    <w:name w:val="Hyperlink"/>
    <w:rsid w:val="007F62C5"/>
    <w:rPr>
      <w:color w:val="0000FF"/>
      <w:u w:val="single"/>
    </w:rPr>
  </w:style>
  <w:style w:type="paragraph" w:customStyle="1" w:styleId="AllCapsHeading">
    <w:name w:val="All Caps Heading"/>
    <w:basedOn w:val="Normal"/>
    <w:rsid w:val="004A71A3"/>
    <w:rPr>
      <w:b/>
      <w:caps/>
      <w:color w:val="808080"/>
      <w:sz w:val="14"/>
      <w:szCs w:val="1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s.especialidade@ordemfarmaceutic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19F5-9556-41A7-80D3-360E0CA1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Liliane Pinheiro</cp:lastModifiedBy>
  <cp:revision>33</cp:revision>
  <dcterms:created xsi:type="dcterms:W3CDTF">2013-03-22T17:38:00Z</dcterms:created>
  <dcterms:modified xsi:type="dcterms:W3CDTF">2018-02-21T11:36:00Z</dcterms:modified>
</cp:coreProperties>
</file>